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/>
        <w:jc w:val="center"/>
        <w:rPr>
          <w:rFonts w:ascii="黑体" w:hAnsi="黑体" w:eastAsia="黑体" w:cs="华文中宋"/>
          <w:b/>
          <w:kern w:val="0"/>
          <w:sz w:val="30"/>
          <w:szCs w:val="30"/>
        </w:rPr>
      </w:pPr>
      <w:r>
        <w:rPr>
          <w:rFonts w:hint="eastAsia" w:ascii="黑体" w:hAnsi="黑体" w:eastAsia="黑体" w:cs="华文中宋"/>
          <w:b/>
          <w:kern w:val="0"/>
          <w:sz w:val="30"/>
          <w:szCs w:val="30"/>
        </w:rPr>
        <w:t>湘潭大学商学院201</w:t>
      </w:r>
      <w:r>
        <w:rPr>
          <w:rFonts w:hint="eastAsia" w:ascii="黑体" w:hAnsi="黑体" w:eastAsia="黑体" w:cs="华文中宋"/>
          <w:b/>
          <w:kern w:val="0"/>
          <w:sz w:val="30"/>
          <w:szCs w:val="30"/>
          <w:lang w:val="en-US" w:eastAsia="zh-CN"/>
        </w:rPr>
        <w:t>9</w:t>
      </w:r>
      <w:r>
        <w:rPr>
          <w:rFonts w:hint="eastAsia" w:ascii="黑体" w:hAnsi="黑体" w:eastAsia="黑体" w:cs="华文中宋"/>
          <w:b/>
          <w:kern w:val="0"/>
          <w:sz w:val="30"/>
          <w:szCs w:val="30"/>
        </w:rPr>
        <w:t>年硕士研究生招生学科、专业目录</w:t>
      </w:r>
    </w:p>
    <w:tbl>
      <w:tblPr>
        <w:tblStyle w:val="4"/>
        <w:tblW w:w="8881" w:type="dxa"/>
        <w:tblInd w:w="-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5"/>
        <w:gridCol w:w="452"/>
        <w:gridCol w:w="1979"/>
        <w:gridCol w:w="1921"/>
        <w:gridCol w:w="16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020100 理论经济学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 政治经济学(全日制)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 西方经济学(全日制)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 世界经济(全日制)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 人口、资源与环境经济学(全日制)</w:t>
            </w:r>
          </w:p>
        </w:tc>
        <w:tc>
          <w:tcPr>
            <w:tcW w:w="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①101 思想政治理论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②201 英语一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③303 数学三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④812 西方经济学</w:t>
            </w:r>
          </w:p>
        </w:tc>
        <w:tc>
          <w:tcPr>
            <w:tcW w:w="1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514 政治经济学</w:t>
            </w:r>
          </w:p>
        </w:tc>
        <w:tc>
          <w:tcPr>
            <w:tcW w:w="16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要求本科学历，欢迎理学、工学、经济学专业的考生报考。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3" w:hRule="atLeast"/>
        </w:trPr>
        <w:tc>
          <w:tcPr>
            <w:tcW w:w="292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020200 应用经济学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 区域经济学(全日制)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 金融学（含：保险学）(全日制)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 产业经济学(全日制)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 国际贸易学(全日制)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05 数量经济学(全日制)</w:t>
            </w:r>
          </w:p>
        </w:tc>
        <w:tc>
          <w:tcPr>
            <w:tcW w:w="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9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①101 思想政治理论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②201 英语一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③303 数学三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方向01-04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④812 西方经济学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方向05：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④812 西方经济学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或 813 计量经济学</w:t>
            </w:r>
          </w:p>
        </w:tc>
        <w:tc>
          <w:tcPr>
            <w:tcW w:w="192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514 政治经济学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025100 金融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 证券投资理论与实践(全日制)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 商业银行经营与管理(全日制)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 现代金融理论实证(全日制)</w:t>
            </w:r>
          </w:p>
        </w:tc>
        <w:tc>
          <w:tcPr>
            <w:tcW w:w="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①101 思想政治理论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②204 英语二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③303 数学三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④431 金融学综合</w:t>
            </w:r>
          </w:p>
        </w:tc>
        <w:tc>
          <w:tcPr>
            <w:tcW w:w="1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520 宏观经济学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和521 微观经济学</w:t>
            </w:r>
          </w:p>
        </w:tc>
        <w:tc>
          <w:tcPr>
            <w:tcW w:w="1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071400 统计学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 经济统计(全日制)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 金融统计(全日制)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 商务统计(全日制)</w:t>
            </w:r>
          </w:p>
        </w:tc>
        <w:tc>
          <w:tcPr>
            <w:tcW w:w="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①101 思想政治理论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②201 英语一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③706 统计学（一）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④812 西方经济学</w:t>
            </w:r>
          </w:p>
        </w:tc>
        <w:tc>
          <w:tcPr>
            <w:tcW w:w="1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514 政治经济学</w:t>
            </w:r>
          </w:p>
        </w:tc>
        <w:tc>
          <w:tcPr>
            <w:tcW w:w="1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要求本科学历。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120100 管理科学与工程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 管理科学与项目管理(全日制)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 金融工程(全日制)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 工业工程(全日制)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 管理信息系统(全日制)</w:t>
            </w:r>
          </w:p>
        </w:tc>
        <w:tc>
          <w:tcPr>
            <w:tcW w:w="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①101 思想政治理论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②201 英语一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③303 数学三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④814 管理学原理</w:t>
            </w:r>
          </w:p>
        </w:tc>
        <w:tc>
          <w:tcPr>
            <w:tcW w:w="1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515 管理信息系统</w:t>
            </w:r>
          </w:p>
        </w:tc>
        <w:tc>
          <w:tcPr>
            <w:tcW w:w="16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要求本科学历，欢迎理学、工学、管理学、经济学专业的考生报考。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</w:trPr>
        <w:tc>
          <w:tcPr>
            <w:tcW w:w="292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120200 工商管理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 会计学(全日制)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 企业管理(全日制)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 技术经济及管理(全日制)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 旅游管理(全日制)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05 人力资源管理(全日制)</w:t>
            </w:r>
          </w:p>
        </w:tc>
        <w:tc>
          <w:tcPr>
            <w:tcW w:w="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①101 思想政治理论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②201 英语一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③303 数学三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④815 财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务会计</w:t>
            </w:r>
          </w:p>
        </w:tc>
        <w:tc>
          <w:tcPr>
            <w:tcW w:w="192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方向01：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516 管理学原理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方向02、03：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517 企业管理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方向04：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518 旅游开发学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方向05：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519 人力资源管理</w:t>
            </w: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125100 工商管理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 企业管理(全日制)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 营销管理(全日制)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 人力资源管理(全日制)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 财务管理(全日制)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05 金融投资(全日制)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06 不区分研究方向(非全日制)</w:t>
            </w:r>
          </w:p>
        </w:tc>
        <w:tc>
          <w:tcPr>
            <w:tcW w:w="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①199 管理类联考综合能力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②204 英语二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③- 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④-- 无</w:t>
            </w:r>
          </w:p>
        </w:tc>
        <w:tc>
          <w:tcPr>
            <w:tcW w:w="1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523 思想政治理论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本科毕业后有</w:t>
            </w:r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年或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年以上工作经验；获得国家承认的高职高专毕业学历后，有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年或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年以上工作经验，达到与大学本科毕业生同等学力。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125300 会计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 会计理论与实务(全日制)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 审计理论与技术(全日制)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 成本预算管理(全日制)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 公司理财(全日制)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05 不区分研究方向(非全日制)</w:t>
            </w:r>
          </w:p>
        </w:tc>
        <w:tc>
          <w:tcPr>
            <w:tcW w:w="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①199 管理类联考综合能力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②204 英语二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③- 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④-- 无</w:t>
            </w:r>
          </w:p>
        </w:tc>
        <w:tc>
          <w:tcPr>
            <w:tcW w:w="1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522会计学（二）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和523 思想政治理论</w:t>
            </w:r>
          </w:p>
        </w:tc>
        <w:tc>
          <w:tcPr>
            <w:tcW w:w="1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非全日制报考条件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：本科毕业后有</w:t>
            </w:r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年或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年以上工作经验；获得国家承认的高职高专毕业学历后，有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年或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年以上工作经验，达到与大学本科毕业生同等学力。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125400 旅游管理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 旅游策划与规划 (全日制)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 旅游行政管理(全日制)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 旅游企业管理(全日制)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 不区分研究方向(非全日制)</w:t>
            </w:r>
          </w:p>
        </w:tc>
        <w:tc>
          <w:tcPr>
            <w:tcW w:w="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①199 管理类联考综合能力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②204 英语二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③- 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④-- 无</w:t>
            </w:r>
          </w:p>
        </w:tc>
        <w:tc>
          <w:tcPr>
            <w:tcW w:w="1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523 思想政治理论</w:t>
            </w:r>
          </w:p>
        </w:tc>
        <w:tc>
          <w:tcPr>
            <w:tcW w:w="160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本科毕业后有</w:t>
            </w:r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年或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年以上工作经验；获得国家承认的高职高专毕业学历后，有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年或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年以上工作经验，达到与大学本科毕业生同等学力。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E28A7"/>
    <w:rsid w:val="10DE0CA5"/>
    <w:rsid w:val="1EAE28A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2018-09-18T01:32:00Z</dcterms:created>
  <dc:creator>chibit</dc:creator>
  <cp:lastModifiedBy>chibit</cp:lastModifiedBy>
  <dcterms:modified xsi:type="dcterms:W3CDTF">2018-09-18T01:33:58Z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